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55" w:rsidRPr="00B57255" w:rsidRDefault="00FC725E" w:rsidP="00FC725E">
      <w:pPr>
        <w:spacing w:after="0" w:line="360" w:lineRule="auto"/>
        <w:ind w:hanging="709"/>
        <w:jc w:val="center"/>
        <w:rPr>
          <w:rFonts w:ascii="Times New Roman" w:eastAsia="Times New Roman" w:hAnsi="Times New Roman"/>
          <w:sz w:val="24"/>
          <w:szCs w:val="28"/>
          <w:lang w:eastAsia="zh-CN"/>
        </w:rPr>
      </w:pPr>
      <w:r w:rsidRPr="00FC72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5pt" o:ole="">
            <v:imagedata r:id="rId4" o:title=""/>
          </v:shape>
          <o:OLEObject Type="Embed" ProgID="AcroExch.Document.DC" ShapeID="_x0000_i1025" DrawAspect="Content" ObjectID="_1725262033" r:id="rId5"/>
        </w:object>
      </w:r>
    </w:p>
    <w:p w:rsidR="00BD3A46" w:rsidRDefault="00BD3A46">
      <w:pPr>
        <w:pStyle w:val="Style4"/>
        <w:widowControl/>
        <w:tabs>
          <w:tab w:val="left" w:pos="830"/>
          <w:tab w:val="left" w:pos="1276"/>
        </w:tabs>
        <w:jc w:val="both"/>
        <w:rPr>
          <w:rStyle w:val="FontStyle43"/>
          <w:b/>
        </w:rPr>
      </w:pPr>
    </w:p>
    <w:p w:rsidR="00BD3A46" w:rsidRDefault="00B57255">
      <w:pPr>
        <w:pStyle w:val="Style4"/>
        <w:widowControl/>
        <w:tabs>
          <w:tab w:val="left" w:pos="830"/>
          <w:tab w:val="left" w:pos="1276"/>
        </w:tabs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Введение</w:t>
      </w:r>
    </w:p>
    <w:p w:rsidR="00FC725E" w:rsidRPr="00FC725E" w:rsidRDefault="00FC725E" w:rsidP="00FC72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художественной</w:t>
      </w:r>
      <w:r w:rsidRPr="00FC725E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направленности «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Рукодельница</w:t>
      </w:r>
      <w:r w:rsidRPr="00FC725E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» составлена в соответствии:</w:t>
      </w:r>
    </w:p>
    <w:p w:rsidR="00FC725E" w:rsidRPr="00FC725E" w:rsidRDefault="00FC725E" w:rsidP="00FC725E">
      <w:pPr>
        <w:widowControl w:val="0"/>
        <w:tabs>
          <w:tab w:val="left" w:pos="5026"/>
          <w:tab w:val="left" w:pos="81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-с требованиями к образовательным программам Федерального закона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об образовании в Российской Федерации от 29 декабря 2012 года № 273 (п.9 ст.2 273-ФЗ);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-с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-с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- с методическими рекомендациями по проектированию дополнительных общеобразовательных программ (включая </w:t>
      </w:r>
      <w:proofErr w:type="spellStart"/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разноуровневые</w:t>
      </w:r>
      <w:proofErr w:type="spellEnd"/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программы). Письмо Министерства образования и науки Российской Федерации от 18.11.2015 № 09-3242;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- Устава МБОУ «СОШ №1 г. Никольска»;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- Лицензии МБОУ «СОШ №1 г. Никольска» на образовательную деятельность</w:t>
      </w:r>
    </w:p>
    <w:p w:rsidR="00FC725E" w:rsidRPr="00FC725E" w:rsidRDefault="00FC725E" w:rsidP="00FC7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- Положения о дополнительной общеобразовательной общеразвивающей</w:t>
      </w:r>
    </w:p>
    <w:p w:rsidR="00FC725E" w:rsidRDefault="00FC725E" w:rsidP="00FC7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FC725E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программе дополнительного образования МБОУ «СОШ №1 г. Никольска»</w:t>
      </w:r>
    </w:p>
    <w:p w:rsidR="00865445" w:rsidRDefault="00865445" w:rsidP="00FC725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865445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  В содержании программы «Рукодельница» входят задачи </w:t>
      </w:r>
      <w:proofErr w:type="gramStart"/>
      <w:r w:rsidRPr="00865445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ознакомления  с</w:t>
      </w:r>
      <w:proofErr w:type="gramEnd"/>
      <w:r w:rsidRPr="00865445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 народными промыслами. Освоение этих промыслов детьми способствует расширению их кругозора, развитию эстетического и художественного вкуса, основных психических процессов: мышления, внимания, памяти, воображения и их свойств: наблюдательности и фантазии, решению разнообразных конструкторских и технологических задач.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bCs/>
          <w:color w:val="000000"/>
          <w:spacing w:val="-4"/>
          <w:kern w:val="1"/>
          <w:sz w:val="24"/>
          <w:szCs w:val="24"/>
          <w:lang w:eastAsia="hi-IN" w:bidi="hi-IN"/>
        </w:rPr>
        <w:t>Актуальность.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 Дополнительная общеобразовательная программа актуальна, поскольку даёт возможность каждому учащемуся проявлять и реализовать свои творческие способности в процессе обучения различными видами декоративно - прикладного искусства.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bCs/>
          <w:color w:val="000000"/>
          <w:spacing w:val="-4"/>
          <w:kern w:val="1"/>
          <w:sz w:val="24"/>
          <w:szCs w:val="24"/>
          <w:lang w:eastAsia="hi-IN" w:bidi="hi-IN"/>
        </w:rPr>
        <w:t>Новизна.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 Новизна программы состоит в том, что она комплексная и в содержании включено знакомство с вариантами использования различных видов декоративно - прикладного искусства: лоскутное шитьё, </w:t>
      </w:r>
      <w:proofErr w:type="spellStart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топиарий</w:t>
      </w:r>
      <w:proofErr w:type="spellEnd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, аппликация, </w:t>
      </w:r>
      <w:proofErr w:type="spellStart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бисероплетение</w:t>
      </w:r>
      <w:proofErr w:type="spellEnd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декупаж</w:t>
      </w:r>
      <w:proofErr w:type="spellEnd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, артишок, батик, шёлковая флористика.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bCs/>
          <w:color w:val="000000"/>
          <w:spacing w:val="-4"/>
          <w:kern w:val="1"/>
          <w:sz w:val="24"/>
          <w:szCs w:val="24"/>
          <w:lang w:eastAsia="hi-IN" w:bidi="hi-IN"/>
        </w:rPr>
        <w:t>Педагогическая целесообразность программы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 заключается в том, что дополнительная общеобразовательная программа способствует развитию индивидуальных творческих способностей, эстетического вкуса, позволяет научиться видеть прекрасное в окружающем, ценить наследие народного творчества.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bCs/>
          <w:color w:val="000000"/>
          <w:spacing w:val="-4"/>
          <w:kern w:val="1"/>
          <w:sz w:val="24"/>
          <w:szCs w:val="24"/>
          <w:lang w:eastAsia="hi-IN" w:bidi="hi-IN"/>
        </w:rPr>
        <w:t>Отличительные особенности дополнительной образовательной программы.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1.Тематические блоки программы расположены в определённой системе: от простых к более сложным; каждый блок имеет свою логическую структуру.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2. Предложенный вариативный учебный план позволяет учитывать различную степень подготовки обучающихся, индивидуальные особенности, направленность интересов.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3.Содержание позволяет максимально разнообразить творческую деятельность учащихся, в результате не наступает переутомление, интерес к делу не угасает.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4.Популяризирует по этнокультуре (дети получают информацию о художественных промыслах России, </w:t>
      </w:r>
      <w:r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Волог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одской области)</w:t>
      </w:r>
    </w:p>
    <w:p w:rsidR="00243459" w:rsidRDefault="00243459" w:rsidP="002434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5. Занятия программы объединяют знания предметов школьной программы: математики, геометрии, природоведения, литературы, изобразительного искусства дают возможность развитию познавательной сферы и развития творческого потенциала каждого ребёнка.</w:t>
      </w:r>
      <w:r w:rsidRPr="0024345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  <w:t xml:space="preserve">Режим занятий: 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срок реализации программы – 1 год, количество учебных часов по программе – 34 ч., 1 раз в неделю продолжительностью </w:t>
      </w:r>
      <w:proofErr w:type="gramStart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1  час</w:t>
      </w:r>
      <w:proofErr w:type="gramEnd"/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lastRenderedPageBreak/>
        <w:t xml:space="preserve"> </w:t>
      </w:r>
      <w:r w:rsidRPr="00243459"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  <w:t>Адресат, возрастные особенности: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 данная программа предназначена для детей и подростков 11-1</w:t>
      </w:r>
      <w:r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2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 лет (классы). Количественный состав группы 20-40 человек.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  <w:t xml:space="preserve">Кадровое обеспечение: 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Программу реализует </w:t>
      </w:r>
      <w:r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учитель технологии, </w:t>
      </w:r>
      <w:proofErr w:type="spellStart"/>
      <w:r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Руфанова</w:t>
      </w:r>
      <w:proofErr w:type="spellEnd"/>
      <w:r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 Наталья Николаевна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: образование — высшее</w:t>
      </w:r>
      <w:r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 педагогическое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.</w:t>
      </w:r>
    </w:p>
    <w:p w:rsidR="00243459" w:rsidRPr="00243459" w:rsidRDefault="00243459" w:rsidP="0024345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243459"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  <w:t>Форма работы</w:t>
      </w:r>
      <w:r w:rsidRPr="00243459"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  <w:t>: подгрупповая, групповая.</w:t>
      </w:r>
    </w:p>
    <w:p w:rsidR="004D517C" w:rsidRPr="00FC725E" w:rsidRDefault="004D517C" w:rsidP="00243459">
      <w:pPr>
        <w:spacing w:after="0" w:line="240" w:lineRule="auto"/>
        <w:jc w:val="both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раскрытие истоков народного творчества и роли декоративно-прикладного искусства в жизни общества путем формирования у ребенка трудовых навыков, обучения новейшим методам и технологическим приемам изготовления различных декоративных поделок, создание необходимых условий для самоопределения и самореализации личности ребёнка.</w:t>
      </w:r>
    </w:p>
    <w:p w:rsid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Познакомить с историей </w:t>
      </w:r>
      <w:proofErr w:type="gramStart"/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  промыслов</w:t>
      </w:r>
      <w:proofErr w:type="gramEnd"/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Обеспечить в ходе выполнения заданий усвоение различных технологических операций, приёмов работы.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Повысить уровень знаний и совершенствовать практические приёмы и навыки работы.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Закреплять умения и навыки, полученные по учебному курсу в 1-й год обучения, обучать более новым, более сложным техническим приёмам и способам.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Развивающие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Способствовать развитию познавательной активности, творческого мышления, воображения, фантазии.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Способствовать развитию пространственного представления и цветового восприятия.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Развивать мелкую моторику пальцев рук.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Развивать символическое мышление (умение работать по схеме).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Развивать гибкость, оригинальность мышления.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Способствовать развитию чувства цвета, чувства симметрии и чувства ритма – компонентов эстетического чувства.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Развивать коммуникативные навыки.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Воспитательные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Содействовать воспитанию у обучающихся интереса к художественно-творческой деятельности, стремлению к овладению знаниями и навыками.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Воспитывать трудолюбие и аккуратность.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Воспитывать эстетический вкус, любовь к прекрасному.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Воспитывать у детей доброжелательность и взаимопомощь, </w:t>
      </w:r>
      <w:proofErr w:type="spellStart"/>
      <w:proofErr w:type="gramStart"/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формиро-вать</w:t>
      </w:r>
      <w:proofErr w:type="spellEnd"/>
      <w:proofErr w:type="gramEnd"/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навыки сотрудничества.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Способствовать воспитанию самостоятельности, инициативы, желания по-своему выполнять задание.</w:t>
      </w:r>
    </w:p>
    <w:p w:rsidR="004D517C" w:rsidRPr="004D517C" w:rsidRDefault="004D517C" w:rsidP="004D517C">
      <w:pPr>
        <w:shd w:val="clear" w:color="auto" w:fill="FFFFFF"/>
        <w:suppressAutoHyphens w:val="0"/>
        <w:spacing w:after="0" w:line="240" w:lineRule="auto"/>
        <w:ind w:left="-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Воспитывать у обучающихся культуру общения, взаимодействие, желание оказать помощь своим товарищам.</w:t>
      </w:r>
    </w:p>
    <w:p w:rsidR="00BD3A46" w:rsidRDefault="00BD3A46">
      <w:pPr>
        <w:pStyle w:val="Style4"/>
        <w:tabs>
          <w:tab w:val="left" w:pos="830"/>
          <w:tab w:val="left" w:pos="1276"/>
        </w:tabs>
        <w:rPr>
          <w:rStyle w:val="FontStyle43"/>
          <w:b/>
          <w:sz w:val="28"/>
          <w:szCs w:val="28"/>
        </w:rPr>
      </w:pPr>
    </w:p>
    <w:p w:rsidR="00BD3A46" w:rsidRPr="00235808" w:rsidRDefault="00B57255" w:rsidP="00235808">
      <w:pPr>
        <w:pStyle w:val="Style4"/>
        <w:tabs>
          <w:tab w:val="left" w:pos="830"/>
          <w:tab w:val="left" w:pos="1276"/>
        </w:tabs>
        <w:jc w:val="center"/>
        <w:rPr>
          <w:rStyle w:val="FontStyle43"/>
          <w:b/>
          <w:sz w:val="24"/>
          <w:szCs w:val="28"/>
        </w:rPr>
      </w:pPr>
      <w:r w:rsidRPr="00235808">
        <w:rPr>
          <w:rStyle w:val="FontStyle43"/>
          <w:b/>
          <w:sz w:val="24"/>
          <w:szCs w:val="28"/>
        </w:rPr>
        <w:t>Планируемые результаты освоения курса внеурочной деятельности по</w:t>
      </w:r>
      <w:r w:rsidR="00235808">
        <w:rPr>
          <w:rStyle w:val="FontStyle43"/>
          <w:b/>
          <w:sz w:val="24"/>
          <w:szCs w:val="28"/>
        </w:rPr>
        <w:t xml:space="preserve"> </w:t>
      </w:r>
      <w:r w:rsidRPr="00235808">
        <w:rPr>
          <w:rStyle w:val="FontStyle43"/>
          <w:b/>
          <w:sz w:val="24"/>
          <w:szCs w:val="28"/>
        </w:rPr>
        <w:t>технологии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Блок </w:t>
      </w:r>
      <w:proofErr w:type="gramStart"/>
      <w:r>
        <w:rPr>
          <w:rStyle w:val="FontStyle43"/>
          <w:b/>
          <w:sz w:val="24"/>
          <w:szCs w:val="24"/>
        </w:rPr>
        <w:t>1.Современные</w:t>
      </w:r>
      <w:proofErr w:type="gramEnd"/>
      <w:r>
        <w:rPr>
          <w:rStyle w:val="FontStyle43"/>
          <w:b/>
          <w:sz w:val="24"/>
          <w:szCs w:val="24"/>
        </w:rPr>
        <w:t xml:space="preserve"> материальные, информационные и гуманитарные технологии и перспективы их развития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Выпускник научится: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называть и характеризовать перспективные информационные технологии,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технологии производства и обработки материалов;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Выпускник получит возможность научиться: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 приводить рассуждения, содержащие аргументированные оценки и прогнозы развития технологий в сферах медицины, производства и обработки </w:t>
      </w:r>
      <w:proofErr w:type="gramStart"/>
      <w:r>
        <w:rPr>
          <w:rStyle w:val="FontStyle43"/>
          <w:sz w:val="24"/>
          <w:szCs w:val="24"/>
        </w:rPr>
        <w:t>материалов,  производства</w:t>
      </w:r>
      <w:proofErr w:type="gramEnd"/>
      <w:r>
        <w:rPr>
          <w:rStyle w:val="FontStyle43"/>
          <w:sz w:val="24"/>
          <w:szCs w:val="24"/>
        </w:rPr>
        <w:t xml:space="preserve"> продуктов питания.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Блок 2. Формирование технологической культуры и проектно-</w:t>
      </w:r>
      <w:r>
        <w:rPr>
          <w:rStyle w:val="FontStyle43"/>
          <w:b/>
          <w:sz w:val="24"/>
          <w:szCs w:val="24"/>
        </w:rPr>
        <w:lastRenderedPageBreak/>
        <w:t>технологического мышления обучающихся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Выпускник научится: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следовать технологии, в том числе в процессе изготовления субъективно нового продукта;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 прогнозировать по известной технологии выходы (характеристики продукта) в зависимости от изменения входов / параметров / ресурсов, проверяет прогнозы </w:t>
      </w:r>
      <w:proofErr w:type="spellStart"/>
      <w:r>
        <w:rPr>
          <w:rStyle w:val="FontStyle43"/>
          <w:sz w:val="24"/>
          <w:szCs w:val="24"/>
        </w:rPr>
        <w:t>опытноэкспериментальным</w:t>
      </w:r>
      <w:proofErr w:type="spellEnd"/>
      <w:r>
        <w:rPr>
          <w:rStyle w:val="FontStyle43"/>
          <w:sz w:val="24"/>
          <w:szCs w:val="24"/>
        </w:rPr>
        <w:t xml:space="preserve"> путем, в том числе самостоятельно планируя такого рода эксперименты;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проводить оценку и испытание полученного продукта;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проводить анализ потребностей в тех или иных материальных продуктах;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описывать технологическое решение с помощью текста, рисунков, графического изображения;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 </w:t>
      </w:r>
      <w:r>
        <w:rPr>
          <w:rStyle w:val="FontStyle43"/>
          <w:b/>
          <w:sz w:val="24"/>
          <w:szCs w:val="24"/>
        </w:rPr>
        <w:t>Выпускник получит возможность научиться: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выявлять и формулировать проблему, требующую технологического решения;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модифицировать имеющиеся продукты в соответствии с ситуацией / заказом / потребностью / задачей деятельности и в соответствии с их характеристиками;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 </w:t>
      </w:r>
      <w:proofErr w:type="spellStart"/>
      <w:r>
        <w:rPr>
          <w:rStyle w:val="FontStyle43"/>
          <w:sz w:val="24"/>
          <w:szCs w:val="24"/>
        </w:rPr>
        <w:t>технологизировать</w:t>
      </w:r>
      <w:proofErr w:type="spellEnd"/>
      <w:r>
        <w:rPr>
          <w:rStyle w:val="FontStyle43"/>
          <w:sz w:val="24"/>
          <w:szCs w:val="24"/>
        </w:rPr>
        <w:t xml:space="preserve"> свой опыт в виде инструкции или технологической карты;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5 класс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По завершении учебного года обучающийся: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приводит произвольные примеры производственных технологий и технологий в сфере быта;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объясняет, приводя примеры, принципиальную технологическую схему, в том числе характеризуя негативные эффекты;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составляет техническое задание, памятку, инструкцию, технологическую карту;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осуществляет сборку моделей с помощью образовательного конструктора по инструкции;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получил и проанализировал опыт изготовления информационного продукта по заданному алгоритму;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BD3A46" w:rsidRDefault="00B57255">
      <w:pPr>
        <w:pStyle w:val="Style4"/>
        <w:tabs>
          <w:tab w:val="left" w:pos="830"/>
          <w:tab w:val="left" w:pos="1276"/>
        </w:tabs>
        <w:spacing w:line="240" w:lineRule="auto"/>
        <w:ind w:firstLine="709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 получил и проанализировал опыт разработки или оптимизации и введение технологии на примере организации действий и взаимодействия в быту</w:t>
      </w:r>
    </w:p>
    <w:p w:rsidR="00486FA5" w:rsidRDefault="00486FA5" w:rsidP="00486FA5">
      <w:pPr>
        <w:suppressAutoHyphens w:val="0"/>
        <w:spacing w:after="0" w:line="294" w:lineRule="atLeast"/>
        <w:ind w:left="-709" w:right="-142"/>
        <w:jc w:val="center"/>
        <w:rPr>
          <w:b/>
          <w:bCs/>
          <w:color w:val="000000"/>
          <w:szCs w:val="28"/>
        </w:rPr>
      </w:pPr>
    </w:p>
    <w:p w:rsidR="00486FA5" w:rsidRPr="00486FA5" w:rsidRDefault="00B57255" w:rsidP="00486FA5">
      <w:pPr>
        <w:suppressAutoHyphens w:val="0"/>
        <w:spacing w:after="0" w:line="294" w:lineRule="atLeast"/>
        <w:ind w:left="-709" w:right="-142"/>
        <w:jc w:val="center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486FA5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рабочей программы курса внеурочной деятельности «</w:t>
      </w:r>
      <w:r w:rsidRPr="00486FA5">
        <w:rPr>
          <w:rFonts w:ascii="Times New Roman" w:hAnsi="Times New Roman"/>
          <w:b/>
          <w:sz w:val="24"/>
          <w:szCs w:val="24"/>
          <w:lang w:eastAsia="zh-CN"/>
        </w:rPr>
        <w:t>Рукодельница</w:t>
      </w:r>
      <w:r w:rsidRPr="00486FA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486FA5" w:rsidRPr="00486FA5">
        <w:rPr>
          <w:rFonts w:ascii="Times New Roman" w:hAnsi="Times New Roman"/>
          <w:b/>
          <w:color w:val="auto"/>
          <w:sz w:val="24"/>
          <w:szCs w:val="24"/>
          <w:lang w:eastAsia="zh-CN"/>
        </w:rPr>
        <w:t xml:space="preserve"> </w:t>
      </w:r>
    </w:p>
    <w:p w:rsidR="00486FA5" w:rsidRPr="00235808" w:rsidRDefault="00486FA5" w:rsidP="00486FA5">
      <w:pPr>
        <w:suppressAutoHyphens w:val="0"/>
        <w:spacing w:after="0" w:line="294" w:lineRule="atLeast"/>
        <w:ind w:left="-709" w:right="-142"/>
        <w:jc w:val="center"/>
        <w:rPr>
          <w:rFonts w:ascii="Times New Roman" w:hAnsi="Times New Roman"/>
          <w:b/>
          <w:color w:val="auto"/>
          <w:sz w:val="24"/>
          <w:szCs w:val="28"/>
          <w:lang w:eastAsia="zh-CN"/>
        </w:rPr>
      </w:pPr>
      <w:r>
        <w:rPr>
          <w:rFonts w:ascii="Times New Roman" w:hAnsi="Times New Roman"/>
          <w:b/>
          <w:color w:val="auto"/>
          <w:sz w:val="24"/>
          <w:szCs w:val="28"/>
          <w:lang w:eastAsia="zh-CN"/>
        </w:rPr>
        <w:t>Учебный план программы:</w:t>
      </w:r>
    </w:p>
    <w:tbl>
      <w:tblPr>
        <w:tblW w:w="9494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2835"/>
        <w:gridCol w:w="425"/>
        <w:gridCol w:w="1843"/>
        <w:gridCol w:w="2160"/>
        <w:gridCol w:w="1439"/>
      </w:tblGrid>
      <w:tr w:rsidR="00486FA5" w:rsidRPr="00486FA5" w:rsidTr="00486FA5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№ п/п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Тематические блоки, темы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 Кол-во часов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Форма проведения занятий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 Электронные (цифровые) образовательные ресурсы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Реализация воспитательного потенциала учебного занятия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с учетом направлений рабочей </w:t>
            </w:r>
            <w:r w:rsidRPr="00486FA5">
              <w:lastRenderedPageBreak/>
              <w:t xml:space="preserve">программы воспитания 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lastRenderedPageBreak/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Знакомство с лепкой из солёного теста. Инструктаж по технике безопасной работы с инструментами и приспособлениями.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Беседа, инструктаж по технике безопасности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работа в парах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Способы создания простых деталей «Солнце» и «Месяц»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6">
              <w:r w:rsidRPr="00486FA5">
                <w:rPr>
                  <w:rStyle w:val="af"/>
                </w:rPr>
                <w:t>Солнышко из соленого теста. Мастер-класс с пошаговыми фото для начинающих (ped-kopilka.ru)</w:t>
              </w:r>
            </w:hyperlink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 групповая работа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Вазы: «Ваза с горохом», «Полосатая ваза», «Ваза с ребристыми полосками», «Низкая ваза».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7">
              <w:r w:rsidRPr="00486FA5">
                <w:rPr>
                  <w:rStyle w:val="af"/>
                </w:rPr>
                <w:t>Поделки из соленого теста - мастер-класс по изготовлению поделок из теста, рецепты приготовления своими руками, простые идеи изделий (masterskaya-dmitrova.ru)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r w:rsidRPr="00486FA5">
              <w:t>Цветы и листья «Ромашки», «Розочка».</w:t>
            </w:r>
          </w:p>
          <w:p w:rsidR="00486FA5" w:rsidRPr="00486FA5" w:rsidRDefault="00486FA5" w:rsidP="00486FA5">
            <w:pPr>
              <w:pStyle w:val="ad"/>
            </w:pPr>
            <w:r w:rsidRPr="00486FA5">
              <w:t>«Простые цветочки», «Колокольчики»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Рассказ, беседа</w:t>
            </w:r>
          </w:p>
        </w:tc>
        <w:tc>
          <w:tcPr>
            <w:tcW w:w="216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занятие-исследование, работа в парах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r w:rsidRPr="00486FA5">
              <w:t>Деревья «Дерево с листьями и плодами», «Лесные красавицы- ёлки: «Ёлка из</w:t>
            </w:r>
          </w:p>
          <w:p w:rsidR="00486FA5" w:rsidRPr="00486FA5" w:rsidRDefault="00486FA5" w:rsidP="00486FA5">
            <w:pPr>
              <w:pStyle w:val="ad"/>
            </w:pPr>
            <w:r w:rsidRPr="00486FA5">
              <w:t>треугольников», «Ёлка из полосок теста»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Новогодние сувениры «Дед Мороз», «Снегурочка», «Снеговик»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8">
              <w:r w:rsidRPr="00486FA5">
                <w:rPr>
                  <w:rStyle w:val="af"/>
                </w:rPr>
                <w:t>Соленое тесто для лепки: рецепт с фото и полезными советами (maminyzaboty.com)</w:t>
              </w:r>
            </w:hyperlink>
          </w:p>
          <w:p w:rsidR="00486FA5" w:rsidRPr="00486FA5" w:rsidRDefault="00486FA5" w:rsidP="00486FA5">
            <w:pPr>
              <w:pStyle w:val="ad"/>
            </w:pPr>
            <w:r w:rsidRPr="00486FA5">
              <w:t>Страна Мастеров</w:t>
            </w:r>
          </w:p>
          <w:p w:rsidR="00486FA5" w:rsidRPr="00486FA5" w:rsidRDefault="00486FA5" w:rsidP="00486FA5">
            <w:pPr>
              <w:pStyle w:val="ad"/>
            </w:pPr>
            <w:hyperlink r:id="rId9">
              <w:r w:rsidRPr="00486FA5">
                <w:rPr>
                  <w:rStyle w:val="af"/>
                </w:rPr>
                <w:t>http://stranamasterov.ru/</w:t>
              </w:r>
            </w:hyperlink>
            <w:r w:rsidRPr="00486FA5">
              <w:t>      </w:t>
            </w:r>
          </w:p>
          <w:p w:rsidR="00486FA5" w:rsidRPr="00486FA5" w:rsidRDefault="00486FA5" w:rsidP="00486FA5">
            <w:pPr>
              <w:pStyle w:val="ad"/>
            </w:pPr>
            <w:r w:rsidRPr="00486FA5">
              <w:t>Рукоделие</w:t>
            </w:r>
          </w:p>
          <w:p w:rsidR="00486FA5" w:rsidRPr="00486FA5" w:rsidRDefault="00486FA5" w:rsidP="00486FA5">
            <w:pPr>
              <w:pStyle w:val="ad"/>
            </w:pPr>
            <w:hyperlink r:id="rId10">
              <w:r w:rsidRPr="00486FA5">
                <w:rPr>
                  <w:rStyle w:val="af"/>
                </w:rPr>
                <w:t>http://www.rukodelye.ru</w:t>
              </w:r>
            </w:hyperlink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lastRenderedPageBreak/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занятие- мастер-класс,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 творческое </w:t>
            </w:r>
            <w:r w:rsidRPr="00486FA5">
              <w:lastRenderedPageBreak/>
              <w:t>задание,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виртуальная экскурсия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r w:rsidRPr="00486FA5">
              <w:t>Новогодние сувениры «Дед Мороз», «Снегурочка», «Снеговик»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Новогодние сувениры «Дед Мороз», «Снегурочка», «Снеговик»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Елочные украшения - фантазии из колбасок и ленточек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lastRenderedPageBreak/>
              <w:t>10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r w:rsidRPr="00486FA5">
              <w:t>Ягоды фрукты и овощи</w:t>
            </w:r>
          </w:p>
          <w:p w:rsidR="00486FA5" w:rsidRPr="00486FA5" w:rsidRDefault="00486FA5" w:rsidP="00486FA5">
            <w:pPr>
              <w:pStyle w:val="ad"/>
            </w:pPr>
            <w:r w:rsidRPr="00486FA5">
              <w:t>«Малина», «Груши», «Огурцы», «Капуста», «Яблоки», «Сливы»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hyperlink r:id="rId11">
              <w:r w:rsidRPr="00486FA5">
                <w:rPr>
                  <w:rStyle w:val="af"/>
                </w:rPr>
                <w:t>www.vashtchudo.ru</w:t>
              </w:r>
            </w:hyperlink>
            <w:r w:rsidRPr="00486FA5">
              <w:t>  - сайт «Ваш чудесный ребенок»</w:t>
            </w:r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занятие-исследование,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работа в парах,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творческое задание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Введение в программу. Техника безопасности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r w:rsidRPr="00486FA5">
              <w:t> </w:t>
            </w:r>
            <w:hyperlink r:id="rId12">
              <w:r w:rsidRPr="00486FA5">
                <w:rPr>
                  <w:rStyle w:val="af"/>
                </w:rPr>
                <w:t>http://www.maam.ru/derskijsad/master-lass-loskutnyi-mjach/html</w:t>
              </w:r>
            </w:hyperlink>
            <w:r w:rsidRPr="00486FA5">
              <w:t> </w:t>
            </w:r>
          </w:p>
          <w:p w:rsidR="00486FA5" w:rsidRPr="00486FA5" w:rsidRDefault="00486FA5" w:rsidP="00486FA5">
            <w:pPr>
              <w:pStyle w:val="ad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Выполнение основных приёмов вязания.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13">
              <w:r w:rsidRPr="00486FA5">
                <w:rPr>
                  <w:rStyle w:val="af"/>
                </w:rPr>
                <w:t>Вязание для начинающих спицами (азы, набор петель) - поиск Яндекса по видео (yandex.ru)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Простейшие узоры.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Основы </w:t>
            </w:r>
            <w:proofErr w:type="spellStart"/>
            <w:r w:rsidRPr="00486FA5">
              <w:t>цветоведения</w:t>
            </w:r>
            <w:proofErr w:type="spellEnd"/>
            <w:r w:rsidRPr="00486FA5">
              <w:t>.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Основы материаловедения.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hyperlink r:id="rId14">
              <w:r w:rsidRPr="00486FA5">
                <w:rPr>
                  <w:rStyle w:val="af"/>
                </w:rPr>
                <w:t>Основные приёмы вязания. Вязание цветных участков спицами. - поиск Яндекса по видео (yandex.ru)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Основные технические приёмы вязания спицами.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Основные технические приёмы вязания спицами.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Прибавление и убавление петель.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занятие-исследование,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работа в парах,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творческое задание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Вязание пенала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15">
              <w:r w:rsidRPr="00486FA5">
                <w:rPr>
                  <w:rStyle w:val="af"/>
                </w:rPr>
                <w:t>Мастер-класс по созданию вязаного пенала - поиск Яндекса по видео (yandex.ru)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Вязание пенала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lastRenderedPageBreak/>
              <w:t>21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Техника лоскутной мозаики.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 </w:t>
            </w:r>
            <w:hyperlink r:id="rId16">
              <w:r w:rsidRPr="00486FA5">
                <w:rPr>
                  <w:rStyle w:val="af"/>
                </w:rPr>
                <w:t>http://stranamasterov.ru</w:t>
              </w:r>
            </w:hyperlink>
            <w:r w:rsidRPr="00486FA5">
              <w:rPr>
                <w:b/>
                <w:bCs/>
              </w:rPr>
              <w:t>     </w:t>
            </w:r>
            <w:hyperlink r:id="rId17">
              <w:r w:rsidRPr="00486FA5">
                <w:rPr>
                  <w:rStyle w:val="af"/>
                </w:rPr>
                <w:t>http://school-collection.edu.ru</w:t>
              </w:r>
            </w:hyperlink>
            <w:r w:rsidRPr="00486FA5">
              <w:t>      </w:t>
            </w:r>
            <w:hyperlink r:id="rId18">
              <w:r w:rsidRPr="00486FA5">
                <w:rPr>
                  <w:rStyle w:val="af"/>
                </w:rPr>
                <w:t>http://www.proshkolu.ru/club/ventana/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lastRenderedPageBreak/>
              <w:t>22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Шитье из прямоугольных треугольников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r w:rsidRPr="00486FA5">
              <w:t>Страна Мастеров</w:t>
            </w:r>
          </w:p>
          <w:p w:rsidR="00486FA5" w:rsidRPr="00486FA5" w:rsidRDefault="00486FA5" w:rsidP="00486FA5">
            <w:pPr>
              <w:pStyle w:val="ad"/>
            </w:pPr>
            <w:hyperlink r:id="rId19">
              <w:r w:rsidRPr="00486FA5">
                <w:rPr>
                  <w:rStyle w:val="af"/>
                </w:rPr>
                <w:t>http://stranamasterov.ru/</w:t>
              </w:r>
            </w:hyperlink>
            <w:r w:rsidRPr="00486FA5">
              <w:t>      </w:t>
            </w:r>
          </w:p>
          <w:p w:rsidR="00486FA5" w:rsidRPr="00486FA5" w:rsidRDefault="00486FA5" w:rsidP="00486FA5">
            <w:pPr>
              <w:pStyle w:val="ad"/>
            </w:pPr>
            <w:r w:rsidRPr="00486FA5">
              <w:t>Рукоделие</w:t>
            </w:r>
          </w:p>
          <w:p w:rsidR="00486FA5" w:rsidRPr="00486FA5" w:rsidRDefault="00486FA5" w:rsidP="00486FA5">
            <w:pPr>
              <w:pStyle w:val="ad"/>
            </w:pPr>
            <w:hyperlink r:id="rId20">
              <w:r w:rsidRPr="00486FA5">
                <w:rPr>
                  <w:rStyle w:val="af"/>
                </w:rPr>
                <w:t>http://www.rukodelye.ru</w:t>
              </w:r>
            </w:hyperlink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творческое задание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Диванная подушка из треугольников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hyperlink r:id="rId21">
              <w:r w:rsidRPr="00486FA5">
                <w:rPr>
                  <w:rStyle w:val="af"/>
                </w:rPr>
                <w:t>http://stranamasterov.ru</w:t>
              </w:r>
            </w:hyperlink>
          </w:p>
          <w:p w:rsidR="00486FA5" w:rsidRPr="00486FA5" w:rsidRDefault="00486FA5" w:rsidP="00486FA5">
            <w:pPr>
              <w:pStyle w:val="ad"/>
            </w:pPr>
            <w:r w:rsidRPr="00486FA5">
              <w:t> 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Диванная подушка из треугольников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</w:pPr>
            <w:hyperlink r:id="rId22">
              <w:r w:rsidRPr="00486FA5">
                <w:rPr>
                  <w:rStyle w:val="af"/>
                </w:rPr>
                <w:t>http://stranamasterov.ru/node/103/(шпилька</w:t>
              </w:r>
            </w:hyperlink>
            <w:r w:rsidRPr="00486FA5">
              <w:t>«Льдинка»)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Диванная подушка из треугольников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занятие-исследование,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работа в парах,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творческое задание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Лоскутное шитьё по схеме «Колодец».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23">
              <w:r w:rsidRPr="00486FA5">
                <w:rPr>
                  <w:rStyle w:val="af"/>
                </w:rPr>
                <w:t>Лоскутное шитье для начинающих. Блок Изба/Колодец - поиск Яндекса по видео (yandex.ru)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Лоскутное шитьё по схеме «Колодец».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lastRenderedPageBreak/>
              <w:t>28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Варежка-прихватка.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24">
              <w:r w:rsidRPr="00486FA5">
                <w:rPr>
                  <w:rStyle w:val="af"/>
                </w:rPr>
                <w:t xml:space="preserve">Варежка Прихватка Своими Руками Легко I </w:t>
              </w:r>
              <w:proofErr w:type="spellStart"/>
              <w:r w:rsidRPr="00486FA5">
                <w:rPr>
                  <w:rStyle w:val="af"/>
                </w:rPr>
                <w:t>Пэчворк</w:t>
              </w:r>
              <w:proofErr w:type="spellEnd"/>
              <w:r w:rsidRPr="00486FA5">
                <w:rPr>
                  <w:rStyle w:val="af"/>
                </w:rPr>
                <w:t xml:space="preserve"> I Идея подарка - поиск Яндекса по видео (yandex.ru)</w:t>
              </w:r>
            </w:hyperlink>
          </w:p>
        </w:tc>
        <w:tc>
          <w:tcPr>
            <w:tcW w:w="14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занятие-исследование,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работа в парах,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творческое задание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29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Варежка-прихватка.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Лоскутное покрывало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25">
              <w:r w:rsidRPr="00486FA5">
                <w:rPr>
                  <w:rStyle w:val="af"/>
                </w:rPr>
                <w:t>Мастер класс "Лоскутное одеяло" Часть 2 - поиск Яндекса по видео (yandex.ru)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Лоскутное покрывало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 xml:space="preserve">Беседа, 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занятие-практикум,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работа в парах,</w:t>
            </w:r>
          </w:p>
          <w:p w:rsidR="00486FA5" w:rsidRPr="00486FA5" w:rsidRDefault="00486FA5" w:rsidP="00486FA5">
            <w:pPr>
              <w:pStyle w:val="ad"/>
              <w:shd w:val="clear" w:color="auto" w:fill="FFFFFF"/>
            </w:pPr>
          </w:p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творческое задание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Лоскутное покрывало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hyperlink r:id="rId26">
              <w:r w:rsidRPr="00486FA5">
                <w:rPr>
                  <w:rStyle w:val="af"/>
                </w:rPr>
                <w:t>шьем лоскутное покрывало очень просто - поиск Яндекса по видео (yandex.ru)</w:t>
              </w:r>
            </w:hyperlink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Лоскутное покрывало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Практическая работа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Выставка работ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Выставка работ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Выставка творческих работ</w:t>
            </w:r>
          </w:p>
        </w:tc>
      </w:tr>
      <w:tr w:rsidR="00486FA5" w:rsidRPr="00486FA5" w:rsidTr="00486FA5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Итого: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  <w:r w:rsidRPr="00486FA5">
              <w:t>34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FA5" w:rsidRPr="00486FA5" w:rsidRDefault="00486FA5" w:rsidP="00486FA5">
            <w:pPr>
              <w:pStyle w:val="ad"/>
              <w:shd w:val="clear" w:color="auto" w:fill="FFFFFF"/>
            </w:pPr>
          </w:p>
        </w:tc>
      </w:tr>
    </w:tbl>
    <w:p w:rsidR="00BD3A46" w:rsidRDefault="00B57255">
      <w:pPr>
        <w:pStyle w:val="c197"/>
        <w:shd w:val="clear" w:color="auto" w:fill="FFFFFF"/>
        <w:spacing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  <w:r>
        <w:rPr>
          <w:b/>
          <w:bCs/>
          <w:color w:val="000000"/>
        </w:rPr>
        <w:t xml:space="preserve">Раздел.1. Соленое тесто </w:t>
      </w:r>
    </w:p>
    <w:p w:rsidR="00BD3A46" w:rsidRDefault="00B57255">
      <w:pPr>
        <w:pStyle w:val="c79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27"/>
          <w:b/>
          <w:bCs/>
          <w:color w:val="000000"/>
        </w:rPr>
        <w:t>1.Знакомство с инструментами и приспособлениями для лепки. Знакомство с лепкой из солёного</w:t>
      </w:r>
      <w:r>
        <w:rPr>
          <w:rStyle w:val="c5"/>
          <w:b/>
          <w:bCs/>
          <w:color w:val="000000"/>
        </w:rPr>
        <w:t xml:space="preserve"> </w:t>
      </w:r>
      <w:r>
        <w:rPr>
          <w:rStyle w:val="c5"/>
          <w:color w:val="000000"/>
        </w:rPr>
        <w:t xml:space="preserve">теста. Познакомить с приёмами, которые используются в </w:t>
      </w:r>
      <w:proofErr w:type="gramStart"/>
      <w:r>
        <w:rPr>
          <w:rStyle w:val="c5"/>
          <w:color w:val="000000"/>
        </w:rPr>
        <w:lastRenderedPageBreak/>
        <w:t>процессе  лепки</w:t>
      </w:r>
      <w:proofErr w:type="gramEnd"/>
      <w:r>
        <w:rPr>
          <w:rStyle w:val="c5"/>
          <w:color w:val="000000"/>
        </w:rPr>
        <w:t>. Познакомить с основными инструментами. Учить пользоваться стекой, формочками, скалкой. </w:t>
      </w:r>
    </w:p>
    <w:p w:rsidR="00BD3A46" w:rsidRDefault="00B57255">
      <w:pPr>
        <w:pStyle w:val="c79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27"/>
          <w:b/>
          <w:bCs/>
          <w:color w:val="000000"/>
        </w:rPr>
        <w:t xml:space="preserve">2. Способы создания простых деталей. </w:t>
      </w:r>
      <w:r>
        <w:rPr>
          <w:rStyle w:val="c5"/>
          <w:color w:val="000000"/>
        </w:rPr>
        <w:t xml:space="preserve">Учить делать шарик из теста, </w:t>
      </w:r>
      <w:proofErr w:type="gramStart"/>
      <w:r>
        <w:rPr>
          <w:rStyle w:val="c5"/>
          <w:color w:val="000000"/>
        </w:rPr>
        <w:t>лепёшку,  колбаску</w:t>
      </w:r>
      <w:proofErr w:type="gramEnd"/>
      <w:r>
        <w:rPr>
          <w:rStyle w:val="c5"/>
          <w:color w:val="000000"/>
        </w:rPr>
        <w:t>, конус. Познакомить с базовой формой вазы. Учить декорировать заготовку. Учить вырезать цветы из раскатанных кусков теста, используя формочки или ножичек. Учить скреплять простые детали. Учить лепить ствол дерева жгутом и по шаблону. Закреплять умение скреплять детали. Учить использовать дополнительные материалы. Учить сочетать между собой различные заготовки.</w:t>
      </w:r>
    </w:p>
    <w:p w:rsidR="00BD3A46" w:rsidRDefault="00B57255">
      <w:pPr>
        <w:pStyle w:val="c79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27"/>
          <w:b/>
          <w:bCs/>
          <w:color w:val="000000"/>
        </w:rPr>
        <w:t xml:space="preserve">3. Фигурки и игрушки. </w:t>
      </w:r>
      <w:r>
        <w:rPr>
          <w:rStyle w:val="c5"/>
          <w:color w:val="000000"/>
        </w:rPr>
        <w:t xml:space="preserve">Научить лепить корзинку, уточнить знание формы - диск, </w:t>
      </w:r>
      <w:proofErr w:type="gramStart"/>
      <w:r>
        <w:rPr>
          <w:rStyle w:val="c5"/>
          <w:color w:val="000000"/>
        </w:rPr>
        <w:t>шар .</w:t>
      </w:r>
      <w:proofErr w:type="gramEnd"/>
      <w:r>
        <w:rPr>
          <w:rStyle w:val="c5"/>
          <w:color w:val="000000"/>
        </w:rPr>
        <w:t xml:space="preserve"> Учить лепить предметы конусообразной формы. Учить соединять детали «</w:t>
      </w:r>
      <w:proofErr w:type="spellStart"/>
      <w:r>
        <w:rPr>
          <w:rStyle w:val="c5"/>
          <w:color w:val="000000"/>
        </w:rPr>
        <w:t>примазыванием</w:t>
      </w:r>
      <w:proofErr w:type="spellEnd"/>
      <w:r>
        <w:rPr>
          <w:rStyle w:val="c5"/>
          <w:color w:val="000000"/>
        </w:rPr>
        <w:t>». Учить создавать полые формы «оттягиванием» и «</w:t>
      </w:r>
      <w:proofErr w:type="spellStart"/>
      <w:r>
        <w:rPr>
          <w:rStyle w:val="c5"/>
          <w:color w:val="000000"/>
        </w:rPr>
        <w:t>защипом</w:t>
      </w:r>
      <w:proofErr w:type="spellEnd"/>
      <w:r>
        <w:rPr>
          <w:rStyle w:val="c5"/>
          <w:color w:val="000000"/>
        </w:rPr>
        <w:t>». Учить украшать работу с помощью стеки и путём «</w:t>
      </w:r>
      <w:proofErr w:type="spellStart"/>
      <w:r>
        <w:rPr>
          <w:rStyle w:val="c5"/>
          <w:color w:val="000000"/>
        </w:rPr>
        <w:t>налепа</w:t>
      </w:r>
      <w:proofErr w:type="spellEnd"/>
      <w:r>
        <w:rPr>
          <w:rStyle w:val="c5"/>
          <w:color w:val="000000"/>
        </w:rPr>
        <w:t>».</w:t>
      </w:r>
    </w:p>
    <w:p w:rsidR="00BD3A46" w:rsidRDefault="00B57255">
      <w:pPr>
        <w:pStyle w:val="c79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27"/>
          <w:b/>
          <w:bCs/>
          <w:color w:val="000000"/>
        </w:rPr>
        <w:t>4. Лепка по замыслу. Закреплять</w:t>
      </w:r>
      <w:r>
        <w:rPr>
          <w:rStyle w:val="c5"/>
          <w:color w:val="000000"/>
        </w:rPr>
        <w:t xml:space="preserve"> полученные навыки лепки из солёного теста.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Раздел.2. Вязание. Введение в программу. Техника безопасности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Знакомство с историей и особенностями вязания как вида декоративно-прикладного искусства. Развитие искусства вязания в Европе в 12 в, расцвет вязания в Англии в 14-15 вв. Развитие вязания в России. Возможности современного ручного вязания. Техника безопасности при работе с колющими, режущими предметами (спицы, игла, ножницы), утюгом. Инструменты и материалы для вязания. Различные виды и свойства пряжи. Натуральные и синтетические волокна.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Подбор к определённой пряже спиц для вязания. Определение типа пряжи. С чего начинается вязание? Постановка рук при вязании. Правила вязания спицами. Раппорты узоров и их запись.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Выполнение основных приёмов вязания.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Подбор спиц для разных видов пряжи. Основные приёмы набора петель начального ряда. Графическое изображение условных знаков. Зарисовки несложных схем вязания. Составление схемы вязания из чередования изнаночных и лицевых петель.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Простейшие узоры.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Вязание узора из чередования лицевых и изнаночных петель. Виды простейших узоров, применяемые при вязании.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Основы </w:t>
      </w:r>
      <w:proofErr w:type="spellStart"/>
      <w:r>
        <w:rPr>
          <w:b/>
          <w:bCs/>
          <w:color w:val="000000"/>
        </w:rPr>
        <w:t>цветоведения</w:t>
      </w:r>
      <w:proofErr w:type="spellEnd"/>
      <w:r>
        <w:rPr>
          <w:b/>
          <w:bCs/>
          <w:color w:val="000000"/>
        </w:rPr>
        <w:t>. Цветовая гармония - согласованность в сочетании цветов.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Понятие о цвете. Основные цвета. Тёплые и холодные. Хроматические и ахроматические. Закон парности цветов.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 xml:space="preserve">Определение наиболее удачных цветовых сочетаний. Выполнение упражнений по </w:t>
      </w:r>
      <w:proofErr w:type="spellStart"/>
      <w:r>
        <w:rPr>
          <w:color w:val="000000"/>
        </w:rPr>
        <w:t>цветоведению</w:t>
      </w:r>
      <w:proofErr w:type="spellEnd"/>
      <w:r>
        <w:rPr>
          <w:color w:val="000000"/>
        </w:rPr>
        <w:t>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Основы материаловедения. Классификация пряжи.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Деление натуральной пряжи на волокна животного и растительного происхождения. Деление химических волокон на искусственные и синтетические. Определение вида пряжи.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Составление коллекции ниток. Определение состава ниток. Разбор этикетки на пряжи.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Основные технические приёмы вязания спицами.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Правила вязания спицами. Осанка. Подбор пряжи и спиц для вязания.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Набор петельного ряда (2 способа). Вывязывание лицевой и изнаночной петли. Закрепление последнего ряда (2 способа). Вывязывание образцов.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Прибавление и убавление петель.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Основные способы убавления петель, соотношение их с узором вязки.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Зарисовка схем. Вязание образцов узоров с убавлением петель. Основные способы прибавления петель. Вязание образцов узоров с прибавлением петель.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Орнаментальное вязание - традиционное вязание на Руси. Виды орнаментов.</w:t>
      </w:r>
      <w:r>
        <w:rPr>
          <w:color w:val="000000"/>
        </w:rPr>
        <w:t> Основа узорного вязания - чулочная вязка. Особенности вывязывания орнамента - два цвета и более. Демонстрация изделий.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</w:t>
      </w:r>
      <w:r>
        <w:rPr>
          <w:color w:val="000000"/>
        </w:rPr>
        <w:t> Зарисовка орнамента. Составление орнаментальной полосы. Вывязывание образцов.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Вязаные игрушки. 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Вывязывание </w:t>
      </w:r>
      <w:proofErr w:type="gramStart"/>
      <w:r>
        <w:rPr>
          <w:b/>
          <w:bCs/>
          <w:color w:val="000000"/>
        </w:rPr>
        <w:t xml:space="preserve">« </w:t>
      </w:r>
      <w:proofErr w:type="spellStart"/>
      <w:r>
        <w:rPr>
          <w:b/>
          <w:bCs/>
          <w:color w:val="000000"/>
        </w:rPr>
        <w:t>Валентинок</w:t>
      </w:r>
      <w:proofErr w:type="spellEnd"/>
      <w:proofErr w:type="gramEnd"/>
      <w:r>
        <w:rPr>
          <w:b/>
          <w:bCs/>
          <w:color w:val="000000"/>
        </w:rPr>
        <w:t>».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Вывязывание игрушки </w:t>
      </w:r>
      <w:proofErr w:type="gramStart"/>
      <w:r>
        <w:rPr>
          <w:b/>
          <w:bCs/>
          <w:color w:val="000000"/>
        </w:rPr>
        <w:t>« Тигрёнок</w:t>
      </w:r>
      <w:proofErr w:type="gramEnd"/>
      <w:r>
        <w:rPr>
          <w:b/>
          <w:bCs/>
          <w:color w:val="000000"/>
        </w:rPr>
        <w:t>».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Вязание косметички.   Вязание пенала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Оформление вязаных изделий.</w:t>
      </w:r>
    </w:p>
    <w:p w:rsidR="00BD3A46" w:rsidRDefault="00B57255">
      <w:pPr>
        <w:pStyle w:val="ad"/>
        <w:spacing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 </w:t>
      </w:r>
      <w:r>
        <w:rPr>
          <w:color w:val="000000"/>
        </w:rPr>
        <w:t>Выполнение задания по этапам.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Раздел. 3. Лоскутное шитьё. Основы лоскутной техники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Рабочее место, его организация. Инструменты, материалы, приспособления и оборудование для обучения в технике лоскутного шитья.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Гармоничное сочетание тканей по фактуре, цвету. Цветовое решение изделий. Использование прокладочных материалов.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Ручные и машинные швы, используемые в технике лоскутного шитья. Правила безопасности труда.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Эскиз, его разновидности, назначение, способы и правила выполнения.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Понятие о чертеже, схеме, их различия. Размеры, правила измерения.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Шаблон. Применение шаблонов, готовых выкроек. Подготовка материалов к работе. Использование шаблонов для раскроя элементов орнамента.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>Практические работы: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Подбор тканей по фактуре и цвету. Изучение свойств прокладочных материалов, применяемых в технике лоскутного шитья.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Выполнение образцов ручных, машинных швов, используемых в лоскутном шитье.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Выполнение эскиза. Выполнение чертежа.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Изготовление шаблонов из картона или плотной бумаги.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Изготовление изделия в технике лоскутного шитья (мозаика из полос).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Техника лоскутного шитья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Лоскутная мозаика. Виды лоскутного шитья. Правила безопасности труда. Базовые формы, применяемые в технике лоскутного шитья.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Шитьё из полос. Правила сборки образца по схеме «Ёлочка», «Колодец».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Шитьё из квадратов. Правила сборки образца по схеме «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Шахматка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Шитьё из прямоугольных треугольников. Правила сборки образца по схеме «Мельница», «Звезда».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Фестоны, их виды. Правила изготовления, закрепления фестонов по краю детали. Техника укладывания прямых фестонов по ярусам к центру и от центра изделия.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Отделочные материалы в лоскутной технике. Выстёгивание, правила выполнения.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>Практические работы: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Выполнение эскиза, чертежа изделия в технике лоскутного шитья по схеме «Ёлочка», «Колодец». Выполнение элементов узора. Правила безопасности труда.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Выполнение эскиза, чертежа изделия в технике лоскутного шитья по схеме «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Шахматка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 Выполнение элементов узора.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Выполнение эскиза, чертежа изделия в технике лоскутного шитья по схеме «Мельница», «Звезда». Выполнение элементов узора. Выполнение эскиза, чертежа изделия в технике лоскутного шитья с использованием треугольных, квадратных фестонов. Закрепление фестонов по краю детали. Укладывание прямых фестонов по ярусам к центру и от центра изделия, их закрепление. Применение выстёгивания в лоскутных изделиях. Изготовление изделий. Отделка готового изделия.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>Объекты труда:</w:t>
      </w:r>
      <w:r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 мозаика из полос, квадратов, прямоугольных треугольников; салфетка, панно.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>Технология изготовления изделия в технике лоскутного шитья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Выполнение эскиза, чертежа изделия.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Изготовление изделия.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>Объекты труда:</w:t>
      </w:r>
      <w:r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 прихватка, коврик, подставка под горячее, сумка с лоскутным орнаментом.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Итоговое занятие.</w:t>
      </w:r>
    </w:p>
    <w:p w:rsidR="007D1080" w:rsidRDefault="007D1080" w:rsidP="007D10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D1080" w:rsidRPr="007D1080" w:rsidRDefault="007D1080" w:rsidP="007D10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7D108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Воспитательный компонент.</w:t>
      </w:r>
    </w:p>
    <w:p w:rsidR="00BD3A46" w:rsidRDefault="00B572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Выставка работ учащихся. Подведение итогов работы за год</w:t>
      </w:r>
    </w:p>
    <w:p w:rsidR="007D1080" w:rsidRPr="007D1080" w:rsidRDefault="007D1080" w:rsidP="007D10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Оформление</w:t>
      </w:r>
      <w:r w:rsidRPr="007D1080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школьных праздник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ов</w:t>
      </w:r>
      <w:r w:rsidRPr="007D1080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, торжественных и тематических лине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ек</w:t>
      </w:r>
      <w:r w:rsidRPr="007D1080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, участие в школьных мероприятиях, родительских собраниях, классных часах, участие в мероприятиях других классов.</w:t>
      </w:r>
    </w:p>
    <w:p w:rsidR="007D1080" w:rsidRDefault="007D10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br/>
        <w:t>Учебно-методическое обеспечение.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1. Программа кружковой работы, календарно — тематический план.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2. Учебные пособия по технологии изготовления изделий.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3. Методические рекомендации по выполнению творческих работ.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 Учебно-наглядные пособия: проектные работы учащихся, таблицы по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охране труда, образцы готовых изделий и работ, технологические карты, инструкционные карты, журналы, книги, компьютерные презентации, дискеты, кассеты.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 Материалы и инструменты.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 Компьютер для показа презентаций.</w:t>
      </w:r>
    </w:p>
    <w:p w:rsid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5A2314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Список используемой литературы.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 Технология</w:t>
      </w:r>
      <w:proofErr w:type="gramEnd"/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Обслуживающий труд 5-8 классов» </w:t>
      </w:r>
      <w:proofErr w:type="spellStart"/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В.Д.Симоненко</w:t>
      </w:r>
      <w:proofErr w:type="spellEnd"/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2015 г.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Зайцева А., Моисеева Е. Цветы из ткани. Идеи для декора, одежды и интерьера. ЭКСМО. М., 2011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Зайцева. И.Г. Мягкая игрушка. Издательский дом МСП, 2004.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Кулакова Любовь Юрьевна «Цветы из бумаги» АСТ-Пресс 2013г.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Сайт «Страна Мастеров»</w:t>
      </w:r>
    </w:p>
    <w:p w:rsidR="005A2314" w:rsidRPr="005A2314" w:rsidRDefault="005A2314" w:rsidP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A23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Сайт «Ярмарка мастеров»</w:t>
      </w:r>
    </w:p>
    <w:p w:rsidR="005A2314" w:rsidRDefault="005A231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BD3A46" w:rsidRDefault="00BD3A46" w:rsidP="00486FA5">
      <w:pPr>
        <w:pStyle w:val="ad"/>
        <w:shd w:val="clear" w:color="auto" w:fill="FFFFFF"/>
        <w:spacing w:before="280" w:after="280"/>
        <w:ind w:right="-142"/>
        <w:jc w:val="both"/>
      </w:pPr>
    </w:p>
    <w:sectPr w:rsidR="00BD3A46">
      <w:pgSz w:w="11906" w:h="16838"/>
      <w:pgMar w:top="1134" w:right="707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A46"/>
    <w:rsid w:val="00235808"/>
    <w:rsid w:val="00243459"/>
    <w:rsid w:val="00486FA5"/>
    <w:rsid w:val="004D517C"/>
    <w:rsid w:val="005A2314"/>
    <w:rsid w:val="007D1080"/>
    <w:rsid w:val="00865445"/>
    <w:rsid w:val="00B57255"/>
    <w:rsid w:val="00BD3A46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8E2B"/>
  <w15:docId w15:val="{55BFCDB2-F79D-40EE-99EB-44A49A1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91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A43491"/>
    <w:rPr>
      <w:rFonts w:ascii="Times New Roman" w:eastAsia="Times New Roman" w:hAnsi="Times New Roman" w:cs="Times New Roman"/>
    </w:rPr>
  </w:style>
  <w:style w:type="character" w:customStyle="1" w:styleId="FontStyle43">
    <w:name w:val="Font Style43"/>
    <w:qFormat/>
    <w:rsid w:val="00A43491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qFormat/>
    <w:rsid w:val="00A43491"/>
  </w:style>
  <w:style w:type="character" w:customStyle="1" w:styleId="Zag11">
    <w:name w:val="Zag_11"/>
    <w:qFormat/>
    <w:rsid w:val="00A43491"/>
  </w:style>
  <w:style w:type="character" w:styleId="a4">
    <w:name w:val="Emphasis"/>
    <w:basedOn w:val="a0"/>
    <w:qFormat/>
    <w:rsid w:val="00A43491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C1424B"/>
    <w:rPr>
      <w:color w:val="0000FF"/>
      <w:u w:val="single"/>
    </w:rPr>
  </w:style>
  <w:style w:type="character" w:customStyle="1" w:styleId="ListLabel1">
    <w:name w:val="ListLabel 1"/>
    <w:qFormat/>
    <w:rsid w:val="00A43491"/>
    <w:rPr>
      <w:rFonts w:cs="Courier New"/>
    </w:rPr>
  </w:style>
  <w:style w:type="character" w:customStyle="1" w:styleId="ListLabel2">
    <w:name w:val="ListLabel 2"/>
    <w:qFormat/>
    <w:rsid w:val="00A43491"/>
    <w:rPr>
      <w:rFonts w:eastAsia="Times New Roman" w:cs="Times New Roman"/>
      <w:i/>
    </w:rPr>
  </w:style>
  <w:style w:type="character" w:customStyle="1" w:styleId="ListLabel3">
    <w:name w:val="ListLabel 3"/>
    <w:qFormat/>
    <w:rsid w:val="00A43491"/>
    <w:rPr>
      <w:rFonts w:cs="Times New Roman"/>
    </w:rPr>
  </w:style>
  <w:style w:type="character" w:customStyle="1" w:styleId="ListLabel4">
    <w:name w:val="ListLabel 4"/>
    <w:qFormat/>
    <w:rsid w:val="00A43491"/>
    <w:rPr>
      <w:rFonts w:cs="Wingdings"/>
    </w:rPr>
  </w:style>
  <w:style w:type="character" w:customStyle="1" w:styleId="ListLabel5">
    <w:name w:val="ListLabel 5"/>
    <w:qFormat/>
    <w:rsid w:val="00A43491"/>
    <w:rPr>
      <w:rFonts w:cs="Courier New"/>
    </w:rPr>
  </w:style>
  <w:style w:type="character" w:customStyle="1" w:styleId="ListLabel6">
    <w:name w:val="ListLabel 6"/>
    <w:qFormat/>
    <w:rsid w:val="00A43491"/>
    <w:rPr>
      <w:rFonts w:cs="Symbol"/>
    </w:rPr>
  </w:style>
  <w:style w:type="character" w:customStyle="1" w:styleId="ListLabel7">
    <w:name w:val="ListLabel 7"/>
    <w:qFormat/>
    <w:rsid w:val="00A43491"/>
    <w:rPr>
      <w:rFonts w:cs="Times New Roman"/>
      <w:i/>
    </w:rPr>
  </w:style>
  <w:style w:type="character" w:customStyle="1" w:styleId="ListLabel8">
    <w:name w:val="ListLabel 8"/>
    <w:qFormat/>
    <w:rsid w:val="00A43491"/>
    <w:rPr>
      <w:rFonts w:cs="Wingdings"/>
    </w:rPr>
  </w:style>
  <w:style w:type="character" w:customStyle="1" w:styleId="ListLabel9">
    <w:name w:val="ListLabel 9"/>
    <w:qFormat/>
    <w:rsid w:val="00A43491"/>
    <w:rPr>
      <w:rFonts w:cs="Courier New"/>
    </w:rPr>
  </w:style>
  <w:style w:type="character" w:customStyle="1" w:styleId="ListLabel10">
    <w:name w:val="ListLabel 10"/>
    <w:qFormat/>
    <w:rsid w:val="00A43491"/>
    <w:rPr>
      <w:rFonts w:cs="Symbol"/>
    </w:rPr>
  </w:style>
  <w:style w:type="character" w:customStyle="1" w:styleId="ListLabel11">
    <w:name w:val="ListLabel 11"/>
    <w:qFormat/>
    <w:rsid w:val="00A43491"/>
    <w:rPr>
      <w:rFonts w:cs="Times New Roman"/>
      <w:i/>
    </w:rPr>
  </w:style>
  <w:style w:type="character" w:customStyle="1" w:styleId="a5">
    <w:name w:val="Текст выноски Знак"/>
    <w:basedOn w:val="a0"/>
    <w:uiPriority w:val="99"/>
    <w:semiHidden/>
    <w:qFormat/>
    <w:rsid w:val="00784C98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c27">
    <w:name w:val="c27"/>
    <w:basedOn w:val="a0"/>
    <w:qFormat/>
    <w:rsid w:val="00357187"/>
  </w:style>
  <w:style w:type="character" w:customStyle="1" w:styleId="c5">
    <w:name w:val="c5"/>
    <w:basedOn w:val="a0"/>
    <w:qFormat/>
    <w:rsid w:val="00357187"/>
  </w:style>
  <w:style w:type="character" w:customStyle="1" w:styleId="WW8Num4z0">
    <w:name w:val="WW8Num4z0"/>
    <w:qFormat/>
    <w:rsid w:val="00C1424B"/>
  </w:style>
  <w:style w:type="character" w:customStyle="1" w:styleId="c74">
    <w:name w:val="c74"/>
    <w:basedOn w:val="a0"/>
    <w:qFormat/>
    <w:rsid w:val="00C1424B"/>
  </w:style>
  <w:style w:type="character" w:customStyle="1" w:styleId="c40">
    <w:name w:val="c40"/>
    <w:basedOn w:val="a0"/>
    <w:qFormat/>
    <w:rsid w:val="00C1424B"/>
  </w:style>
  <w:style w:type="character" w:customStyle="1" w:styleId="c55">
    <w:name w:val="c55"/>
    <w:basedOn w:val="a0"/>
    <w:qFormat/>
    <w:rsid w:val="00C1424B"/>
  </w:style>
  <w:style w:type="character" w:customStyle="1" w:styleId="c38">
    <w:name w:val="c38"/>
    <w:basedOn w:val="a0"/>
    <w:qFormat/>
    <w:rsid w:val="00C1424B"/>
  </w:style>
  <w:style w:type="character" w:customStyle="1" w:styleId="c2">
    <w:name w:val="c2"/>
    <w:basedOn w:val="a0"/>
    <w:qFormat/>
    <w:rsid w:val="00C1424B"/>
  </w:style>
  <w:style w:type="character" w:customStyle="1" w:styleId="c60">
    <w:name w:val="c60"/>
    <w:basedOn w:val="a0"/>
    <w:qFormat/>
    <w:rsid w:val="00C1424B"/>
  </w:style>
  <w:style w:type="character" w:customStyle="1" w:styleId="c37">
    <w:name w:val="c37"/>
    <w:basedOn w:val="a0"/>
    <w:qFormat/>
    <w:rsid w:val="00C1424B"/>
  </w:style>
  <w:style w:type="character" w:customStyle="1" w:styleId="c13">
    <w:name w:val="c13"/>
    <w:basedOn w:val="a0"/>
    <w:qFormat/>
    <w:rsid w:val="00C1424B"/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  <w:i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</w:rPr>
  </w:style>
  <w:style w:type="character" w:customStyle="1" w:styleId="ListLabel103">
    <w:name w:val="ListLabel 103"/>
    <w:qFormat/>
    <w:rPr>
      <w:sz w:val="22"/>
      <w:szCs w:val="22"/>
    </w:rPr>
  </w:style>
  <w:style w:type="character" w:customStyle="1" w:styleId="ListLabel104">
    <w:name w:val="ListLabel 104"/>
    <w:qFormat/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  <w:rPr>
      <w:rFonts w:ascii="Times New Roman" w:hAnsi="Times New Roman"/>
    </w:rPr>
  </w:style>
  <w:style w:type="paragraph" w:styleId="a6">
    <w:name w:val="Title"/>
    <w:basedOn w:val="a"/>
    <w:next w:val="a7"/>
    <w:qFormat/>
    <w:rsid w:val="00A43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Body Text"/>
    <w:basedOn w:val="a"/>
    <w:rsid w:val="00A43491"/>
    <w:pPr>
      <w:spacing w:after="140" w:line="288" w:lineRule="auto"/>
    </w:pPr>
  </w:style>
  <w:style w:type="paragraph" w:styleId="a8">
    <w:name w:val="List"/>
    <w:basedOn w:val="a7"/>
    <w:rsid w:val="00A4349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A43491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rsid w:val="00A434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No Spacing"/>
    <w:qFormat/>
    <w:rsid w:val="00A4349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Style4">
    <w:name w:val="Style4"/>
    <w:basedOn w:val="a"/>
    <w:qFormat/>
    <w:rsid w:val="00A43491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A43491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84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9D3924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CD254F"/>
    <w:pPr>
      <w:suppressLineNumbers/>
    </w:pPr>
    <w:rPr>
      <w:rFonts w:cs="Calibri"/>
      <w:color w:val="auto"/>
      <w:lang w:eastAsia="zh-CN"/>
    </w:rPr>
  </w:style>
  <w:style w:type="paragraph" w:customStyle="1" w:styleId="c197">
    <w:name w:val="c197"/>
    <w:basedOn w:val="a"/>
    <w:qFormat/>
    <w:rsid w:val="0035718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79">
    <w:name w:val="c79"/>
    <w:basedOn w:val="a"/>
    <w:qFormat/>
    <w:rsid w:val="0035718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2">
    <w:name w:val="c12"/>
    <w:basedOn w:val="a"/>
    <w:qFormat/>
    <w:rsid w:val="0035718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8">
    <w:name w:val="c8"/>
    <w:basedOn w:val="a"/>
    <w:qFormat/>
    <w:rsid w:val="00C1424B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4">
    <w:name w:val="c4"/>
    <w:basedOn w:val="a"/>
    <w:qFormat/>
    <w:rsid w:val="00C1424B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8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inyzaboty.com/solenoe-testo-dlya-lepki-retsept-s-foto.html" TargetMode="External"/><Relationship Id="rId13" Type="http://schemas.openxmlformats.org/officeDocument/2006/relationships/hyperlink" Target="https://yandex.ru/video/preview/?text=&#1074;&#1080;&#1076;&#1077;&#1086;&#1057;&#1054;&#1089;&#1085;&#1086;&#1074;&#1085;&#1099;&#1077;%20&#1090;&#1077;&#1093;&#1085;&#1080;&#1095;&#1077;&#1089;&#1082;&#1080;&#1077;%20&#1087;&#1088;&#1080;&#1105;&#1084;&#1099;%20&#1074;&#1103;&#1079;&#1072;&#1085;&#1080;&#1103;%20&#1089;&#1087;&#1080;&#1094;&#1072;&#1084;&#1080;.&amp;path=yandex_search&amp;parent-reqid=1662402322449314-11599079173631364771-vla1-1565-vla-l7-balancer-8080-BAL-6699&amp;from_type=vast&amp;filmId=12287687168412814749" TargetMode="External"/><Relationship Id="rId18" Type="http://schemas.openxmlformats.org/officeDocument/2006/relationships/hyperlink" Target="https://www.google.com/url?q=http://www.proshkolu.ru/club/ventana/&amp;sa=D&amp;ust=1606660421024000&amp;usg=AOvVaw03z-I44SMigZfXbwxDNlpS" TargetMode="External"/><Relationship Id="rId26" Type="http://schemas.openxmlformats.org/officeDocument/2006/relationships/hyperlink" Target="https://yandex.ru/video/preview/?text=&#1074;&#1080;&#1076;&#1077;&#1086;%20&#1057;%20&#1051;&#1086;&#1089;&#1082;&#1091;&#1090;&#1085;&#1086;&#1077;%20&#1087;&#1086;&#1082;&#1088;&#1099;&#1074;&#1072;&#1083;&#1086;&amp;path=yandex_search&amp;parent-reqid=1662402732413877-9716682305630799585-vla0-8793-3ba-vla-l7-balancer-8080-BAL-5785&amp;from_type=vast&amp;filmId=138881993172122746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stranamasterov.ru&amp;sa=D&amp;ust=1612119554344000&amp;usg=AOvVaw2FlI31xVWLNauqrTjqzyQs" TargetMode="External"/><Relationship Id="rId7" Type="http://schemas.openxmlformats.org/officeDocument/2006/relationships/hyperlink" Target="https://masterskaya-dmitrova.ru/rukodelie/zamok-iz-solenogo-testa.html?ysclid=l7p3crch4u29809335" TargetMode="External"/><Relationship Id="rId12" Type="http://schemas.openxmlformats.org/officeDocument/2006/relationships/hyperlink" Target="https://www.google.com/url?q=http://www.maam.ru/derskijsad/master-lass-loskutnyi-mjach/html&amp;sa=D&amp;ust=1612119554343000&amp;usg=AOvVaw1WGOPtnyoMZ3untRVhRmP1" TargetMode="External"/><Relationship Id="rId17" Type="http://schemas.openxmlformats.org/officeDocument/2006/relationships/hyperlink" Target="https://www.google.com/url?q=http://school-collection.edu.ru&amp;sa=D&amp;ust=1606660421024000&amp;usg=AOvVaw3GZtlF3LQq6EerQsa8EJJ_" TargetMode="External"/><Relationship Id="rId25" Type="http://schemas.openxmlformats.org/officeDocument/2006/relationships/hyperlink" Target="https://yandex.ru/video/preview/?text=&#1074;&#1080;&#1076;&#1077;&#1086;%20&#1057;%20&#1051;&#1086;&#1089;&#1082;&#1091;&#1090;&#1085;&#1086;&#1077;%20&#1087;&#1086;&#1082;&#1088;&#1099;&#1074;&#1072;&#1083;&#1086;&amp;path=yandex_search&amp;parent-reqid=1662402732413877-9716682305630799585-vla0-8793-3ba-vla-l7-balancer-8080-BAL-5785&amp;from_type=vast&amp;filmId=126119589433243837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stranamasterov.ru/&amp;sa=D&amp;ust=1606660421024000&amp;usg=AOvVaw0XCO7oe3x5wrYvQRgpWJ_d" TargetMode="External"/><Relationship Id="rId20" Type="http://schemas.openxmlformats.org/officeDocument/2006/relationships/hyperlink" Target="https://www.google.com/url?q=http://www.rukodelye.ru/&amp;sa=D&amp;ust=1567962952145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-kopilka.ru/blogs/orehova-vera/podveska-iz-solenogo-testa-solnyshko-luchistoe.html?ysclid=l7p3a0jts2891808193" TargetMode="External"/><Relationship Id="rId11" Type="http://schemas.openxmlformats.org/officeDocument/2006/relationships/hyperlink" Target="https://www.google.com/url?q=http://www.vashtchudo.ru&amp;sa=D&amp;ust=1612119554341000&amp;usg=AOvVaw3UGL5ax2_U22kSJkVWGsHR" TargetMode="External"/><Relationship Id="rId24" Type="http://schemas.openxmlformats.org/officeDocument/2006/relationships/hyperlink" Target="https://yandex.ru/video/preview/?text=&#1074;&#1080;&#1076;&#1077;&#1086;%20&#1057;%20&#1042;&#1072;&#1088;&#1077;&#1078;&#1082;&#1072;-&#1087;&#1088;&#1080;&#1093;&#1074;&#1072;&#1090;&#1082;&#1072;&amp;path=yandex_search&amp;parent-reqid=1662402631106756-4645230875103017198-vla0-8793-3ba-vla-l7-balancer-8080-BAL-8735&amp;from_type=vast&amp;filmId=938629060306783934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yandex.ru/video/preview/?text=&#1074;&#1080;&#1076;&#1077;&#1086;&#1057;&#1054;&#1089;&#1042;&#1103;&#1079;&#1072;&#1085;&#1080;&#1077;%20&#1087;&#1077;&#1085;&#1072;&#1083;&#1072;&amp;path=yandex_search&amp;parent-reqid=1662402498275827-12011612105629228657-vla1-5772-vla-l7-balancer-8080-BAL-8814&amp;from_type=vast&amp;filmId=7912714527564121623" TargetMode="External"/><Relationship Id="rId23" Type="http://schemas.openxmlformats.org/officeDocument/2006/relationships/hyperlink" Target="https://yandex.ru/video/preview/?text=&#1074;&#1080;&#1076;&#1077;&#1086;&#1057;&#1054;&#1089;&#1042;&#1103;&#1051;&#1086;&#1089;&#1082;&#1091;&#1090;&#1085;&#1086;&#1077;%20&#1096;&#1080;&#1090;&#1100;&#1105;%20&#1087;&#1086;%20&#1089;&#1093;&#1077;&#1084;&#1077;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www.rukodelye.ru/&amp;sa=D&amp;ust=1567962952145000" TargetMode="External"/><Relationship Id="rId19" Type="http://schemas.openxmlformats.org/officeDocument/2006/relationships/hyperlink" Target="https://www.google.com/url?q=http://stranamasterov.ru/&amp;sa=D&amp;ust=156796295214400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google.com/url?q=http://stranamasterov.ru/&amp;sa=D&amp;ust=1567962952144000" TargetMode="External"/><Relationship Id="rId14" Type="http://schemas.openxmlformats.org/officeDocument/2006/relationships/hyperlink" Target="https://yandex.ru/video/preview/?text=&#1074;&#1080;&#1076;&#1077;&#1086;&#1057;&#1054;&#1089;&#1085;&#1086;&#1074;&#1085;&#1099;&#1077;%20&#1090;&#1077;&#1093;&#1085;&#1080;&#1095;&#1077;&#1089;&#1082;&#1080;&#1077;%20&#1087;&#1088;&#1080;&#1105;&#1084;&#1099;%20&#1074;&#1103;&#1079;&#1072;&#1085;&#1080;&#1103;%20&#1089;&#1087;&#1080;&#1094;&#1072;&#1084;&#1080;.&amp;path=yandex_search&amp;parent-reqid=1662402322449314-11599079173631364771-vla1-1565-vla-l7-balancer-8080-BAL-6699&amp;from_type=vast&amp;filmId=8051839606352739863" TargetMode="External"/><Relationship Id="rId22" Type="http://schemas.openxmlformats.org/officeDocument/2006/relationships/hyperlink" Target="https://www.google.com/url?q=http://stranamasterov.ru/node/103/(%25D1%2588%25D0%25BF%25D0%25B8%25D0%25BB%25D1%258C%25D0%25BA%25D0%25B0&amp;sa=D&amp;ust=1612119554344000&amp;usg=AOvVaw19o3an-OKqBESMxmULnWr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29</cp:revision>
  <cp:lastPrinted>2017-09-21T16:09:00Z</cp:lastPrinted>
  <dcterms:created xsi:type="dcterms:W3CDTF">2015-09-06T18:28:00Z</dcterms:created>
  <dcterms:modified xsi:type="dcterms:W3CDTF">2022-09-21T07:41:00Z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