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8D" w:rsidRDefault="005C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1714500" cy="967105"/>
            <wp:effectExtent l="0" t="0" r="0" b="444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-169545</wp:posOffset>
            </wp:positionH>
            <wp:positionV relativeFrom="paragraph">
              <wp:posOffset>-217170</wp:posOffset>
            </wp:positionV>
            <wp:extent cx="1847850" cy="111506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18D" w:rsidRDefault="0026018D">
      <w:pPr>
        <w:rPr>
          <w:rFonts w:ascii="Times New Roman" w:hAnsi="Times New Roman" w:cs="Times New Roman"/>
          <w:sz w:val="28"/>
          <w:szCs w:val="28"/>
        </w:rPr>
      </w:pPr>
    </w:p>
    <w:p w:rsidR="0026018D" w:rsidRDefault="0026018D">
      <w:pPr>
        <w:rPr>
          <w:rFonts w:ascii="Times New Roman" w:hAnsi="Times New Roman" w:cs="Times New Roman"/>
          <w:sz w:val="28"/>
          <w:szCs w:val="28"/>
        </w:rPr>
      </w:pPr>
    </w:p>
    <w:p w:rsidR="005C5D9C" w:rsidRDefault="005C5D9C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Расписание занятий в «Точке роста» МБОУ «СОШ №1 г. Никольска»</w:t>
      </w:r>
    </w:p>
    <w:p w:rsidR="005C5D9C" w:rsidRDefault="005C5D9C">
      <w:pPr>
        <w:pStyle w:val="Standard"/>
        <w:jc w:val="center"/>
        <w:rPr>
          <w:b/>
          <w:bCs/>
          <w:color w:val="000000"/>
          <w:lang w:val="ru-RU"/>
        </w:rPr>
      </w:pPr>
      <w:r>
        <w:rPr>
          <w:b/>
          <w:bCs/>
          <w:lang w:val="ru-RU"/>
        </w:rPr>
        <w:t>(дополнительное образование)</w:t>
      </w:r>
      <w:r>
        <w:rPr>
          <w:b/>
          <w:bCs/>
          <w:color w:val="000000"/>
          <w:lang w:val="ru-RU"/>
        </w:rPr>
        <w:t xml:space="preserve"> </w:t>
      </w:r>
    </w:p>
    <w:p w:rsidR="0026018D" w:rsidRDefault="005C5D9C">
      <w:pPr>
        <w:pStyle w:val="Standard"/>
        <w:jc w:val="center"/>
        <w:rPr>
          <w:rFonts w:hint="eastAsia"/>
          <w:b/>
          <w:bCs/>
          <w:color w:val="000000"/>
          <w:lang w:val="ru-RU"/>
        </w:rPr>
      </w:pPr>
      <w:bookmarkStart w:id="0" w:name="_GoBack"/>
      <w:bookmarkEnd w:id="0"/>
      <w:r>
        <w:rPr>
          <w:b/>
          <w:bCs/>
          <w:color w:val="000000"/>
          <w:lang w:val="ru-RU"/>
        </w:rPr>
        <w:t>на 2024-2025 уч. год</w:t>
      </w:r>
    </w:p>
    <w:p w:rsidR="0026018D" w:rsidRDefault="0026018D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Style w:val="af2"/>
        <w:tblW w:w="10330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631"/>
        <w:gridCol w:w="764"/>
        <w:gridCol w:w="2556"/>
        <w:gridCol w:w="1560"/>
        <w:gridCol w:w="1984"/>
        <w:gridCol w:w="2835"/>
      </w:tblGrid>
      <w:tr w:rsidR="0026018D" w:rsidTr="005C5D9C">
        <w:tc>
          <w:tcPr>
            <w:tcW w:w="631" w:type="dxa"/>
          </w:tcPr>
          <w:p w:rsidR="0026018D" w:rsidRDefault="005C5D9C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Mangal"/>
                <w:b/>
                <w:bCs/>
                <w:sz w:val="24"/>
                <w:szCs w:val="24"/>
              </w:rPr>
              <w:t>ПН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14:20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«Рукодельница»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5-6 классы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Труфанова Н.Н.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Ул. 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Марщала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Конева, 73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15:15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Медиастудия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«ДНС: делаем новости сами»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8-11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Ковалева А.В.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16:00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Спортивные игры (волейбол)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6-7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Бурянина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 xml:space="preserve"> Т.С.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5C5D9C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14:25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«Формула правильного питания»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5-е классы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Коноплева Л.П.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15:15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«Финансовая грамотность»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6-е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Ковалева А.В.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12:45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«В мире музыки»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1-4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Рыжкова Т.А.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Ул. Советская, 67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5C5D9C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zh-CN" w:bidi="hi-IN"/>
              </w:rPr>
              <w:t>СР</w:t>
            </w: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11:55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«Разговор о здоровье и правильном питании»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1-е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Парфенова Н.В.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Ул. Советская 67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14:30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«Самбо»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5-7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Рыжаков В.В.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 xml:space="preserve">Ул. Маршала </w:t>
            </w: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Конева, 133В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16.00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7-8 класс (юноши)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Игошев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17.30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9-11 класс (юноши)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Игошев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5C5D9C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zh-CN" w:bidi="hi-IN"/>
              </w:rPr>
              <w:t>ЧТ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val="ru-RU" w:eastAsia="en-US" w:bidi="ar-SA"/>
              </w:rPr>
              <w:t>11:55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«Разговор о здоровье и правильном питании»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1-е классы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val="ru-RU" w:eastAsia="en-US" w:bidi="ar-SA"/>
              </w:rPr>
              <w:t>Парфенова Н.В.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Ул. 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Советская, 67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14:25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«В мире музыки»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5-7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Рыжкова Т.А.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14:25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«В мире книг»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6-7 классы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Мухина Т.М.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Standard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16:00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Спортивные игры (пионербол)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 xml:space="preserve">5-6 класс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Бурянина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 xml:space="preserve"> Т.С.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17:20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 xml:space="preserve">Спортивные </w:t>
            </w: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игры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7-8 класс (девушки)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Игошев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5C5D9C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zh-CN" w:bidi="hi-IN"/>
              </w:rPr>
              <w:t>ПТ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14:25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«Психолого-педагогический класс»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8-11 классы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Кокшарова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 xml:space="preserve"> О.Н.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133В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14:25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«В мире музыки»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5-7 классы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Рыжкова Т.А.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14:30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«Самбо»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5-7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  <w:t>Рыжаков В.В.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133В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17.00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9-11 класс (девушки)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Игошев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5C5D9C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zh-CN" w:bidi="hi-IN"/>
              </w:rPr>
              <w:t>СБ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08:00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«Робототехника»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5, 6 класс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Пшеничников М.Л.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09:00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«Программирование»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8-11 класс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 w:themeColor="text1"/>
                <w:kern w:val="2"/>
                <w:sz w:val="24"/>
                <w:szCs w:val="24"/>
                <w:lang w:eastAsia="zh-CN" w:bidi="hi-IN"/>
              </w:rPr>
              <w:t>Пшеничников М.Л.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Ул. 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09:00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«Юнармеец»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5-7 классы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Тихомирова Г.М.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09:00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Зарничник</w:t>
            </w:r>
            <w:proofErr w:type="spellEnd"/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8-11 классы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0"/>
                <w:lang w:val="ru-RU" w:eastAsia="en-US" w:bidi="ar-SA"/>
              </w:rPr>
              <w:t>Тихомирова Г.М.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  <w:tr w:rsidR="0026018D" w:rsidTr="005C5D9C">
        <w:tc>
          <w:tcPr>
            <w:tcW w:w="631" w:type="dxa"/>
            <w:tcBorders>
              <w:top w:val="nil"/>
            </w:tcBorders>
          </w:tcPr>
          <w:p w:rsidR="0026018D" w:rsidRDefault="0026018D">
            <w:pPr>
              <w:widowControl w:val="0"/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val="ru-RU" w:eastAsia="en-US" w:bidi="ar-SA"/>
              </w:rPr>
              <w:t>10:00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«Дорога безопасности»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kern w:val="0"/>
                <w:lang w:val="ru-RU" w:eastAsia="en-US" w:bidi="ar-SA"/>
              </w:rPr>
              <w:t>5-7 классы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pStyle w:val="ac"/>
              <w:widowControl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val="ru-RU" w:eastAsia="en-US" w:bidi="ar-SA"/>
              </w:rPr>
              <w:t>Комягина А.С.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018D" w:rsidRDefault="005C5D9C">
            <w:pPr>
              <w:widowControl w:val="0"/>
              <w:suppressLineNumber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Ул. Маршала Конева, 73</w:t>
            </w:r>
          </w:p>
        </w:tc>
      </w:tr>
    </w:tbl>
    <w:p w:rsidR="0026018D" w:rsidRDefault="0026018D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26018D" w:rsidSect="005C5D9C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8D"/>
    <w:rsid w:val="0026018D"/>
    <w:rsid w:val="005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AB49"/>
  <w15:docId w15:val="{6135BEDC-B63B-4F32-B7ED-4CE63E57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658B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C03873"/>
  </w:style>
  <w:style w:type="character" w:customStyle="1" w:styleId="a5">
    <w:name w:val="Нижний колонтитул Знак"/>
    <w:basedOn w:val="a0"/>
    <w:uiPriority w:val="99"/>
    <w:qFormat/>
    <w:rsid w:val="00C03873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D3C4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Normal (Web)"/>
    <w:basedOn w:val="a"/>
    <w:qFormat/>
    <w:rsid w:val="007D3C46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c">
    <w:name w:val="Содержимое таблицы"/>
    <w:basedOn w:val="a"/>
    <w:qFormat/>
    <w:rsid w:val="007D3C46"/>
    <w:pPr>
      <w:suppressLineNumber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d">
    <w:name w:val="Balloon Text"/>
    <w:basedOn w:val="a"/>
    <w:uiPriority w:val="99"/>
    <w:semiHidden/>
    <w:unhideWhenUsed/>
    <w:qFormat/>
    <w:rsid w:val="009965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C0387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C038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аголовок таблицы"/>
    <w:basedOn w:val="ac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67DC-59CB-4CF6-AF62-8C874814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ученик</cp:lastModifiedBy>
  <cp:revision>21</cp:revision>
  <cp:lastPrinted>2024-11-12T10:39:00Z</cp:lastPrinted>
  <dcterms:created xsi:type="dcterms:W3CDTF">2023-09-21T12:36:00Z</dcterms:created>
  <dcterms:modified xsi:type="dcterms:W3CDTF">2024-11-12T10:39:00Z</dcterms:modified>
  <dc:language>ru-RU</dc:language>
</cp:coreProperties>
</file>